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7A3B" w14:textId="14E7FA8F"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33FF"/>
          <w:sz w:val="28"/>
          <w:szCs w:val="28"/>
        </w:rPr>
      </w:pPr>
    </w:p>
    <w:p w14:paraId="47CBBD2E" w14:textId="77777777" w:rsidR="00017A81" w:rsidRDefault="00924285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8"/>
          <w:szCs w:val="28"/>
        </w:rPr>
      </w:pPr>
      <w:r w:rsidRPr="00057F90">
        <w:rPr>
          <w:rFonts w:cs="Arial-BoldMT"/>
          <w:b/>
          <w:bCs/>
          <w:color w:val="0070C0"/>
          <w:sz w:val="28"/>
          <w:szCs w:val="28"/>
        </w:rPr>
        <w:t>ŠABLONY III.</w:t>
      </w:r>
    </w:p>
    <w:p w14:paraId="6E25574A" w14:textId="2835853E" w:rsidR="00523426" w:rsidRDefault="00523426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8"/>
          <w:szCs w:val="28"/>
        </w:rPr>
      </w:pPr>
    </w:p>
    <w:p w14:paraId="0A445304" w14:textId="070627FF" w:rsidR="00692E95" w:rsidRPr="004A2B40" w:rsidRDefault="00692E95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B40">
        <w:rPr>
          <w:rFonts w:ascii="Calibri" w:hAnsi="Calibri" w:cs="Calibri"/>
          <w:sz w:val="24"/>
          <w:szCs w:val="24"/>
        </w:rPr>
        <w:t>Projekt je zaměřen na personální podpor</w:t>
      </w:r>
      <w:r w:rsidR="006841B7">
        <w:rPr>
          <w:rFonts w:ascii="Calibri" w:hAnsi="Calibri" w:cs="Calibri"/>
          <w:sz w:val="24"/>
          <w:szCs w:val="24"/>
        </w:rPr>
        <w:t>u MŠ Strojařů.</w:t>
      </w:r>
    </w:p>
    <w:p w14:paraId="28456BC6" w14:textId="77777777" w:rsidR="00692E95" w:rsidRPr="00057F90" w:rsidRDefault="00692E95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8"/>
          <w:szCs w:val="28"/>
        </w:rPr>
      </w:pPr>
    </w:p>
    <w:p w14:paraId="299299F6" w14:textId="712E906F" w:rsidR="00017A81" w:rsidRDefault="00692E95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92E95">
        <w:rPr>
          <w:rFonts w:ascii="Calibri" w:hAnsi="Calibri" w:cs="Calibri"/>
          <w:sz w:val="24"/>
          <w:szCs w:val="24"/>
        </w:rPr>
        <w:t>Projekt</w:t>
      </w:r>
      <w:r w:rsidR="006841B7">
        <w:rPr>
          <w:rFonts w:ascii="Calibri" w:hAnsi="Calibri" w:cs="Calibri"/>
          <w:sz w:val="24"/>
          <w:szCs w:val="24"/>
        </w:rPr>
        <w:t xml:space="preserve">: ŠABLONY </w:t>
      </w:r>
      <w:proofErr w:type="gramStart"/>
      <w:r w:rsidR="006841B7">
        <w:rPr>
          <w:rFonts w:ascii="Calibri" w:hAnsi="Calibri" w:cs="Calibri"/>
          <w:sz w:val="24"/>
          <w:szCs w:val="24"/>
        </w:rPr>
        <w:t xml:space="preserve">III - </w:t>
      </w:r>
      <w:r w:rsidR="00017A81" w:rsidRPr="00692E95">
        <w:rPr>
          <w:rFonts w:ascii="Calibri" w:hAnsi="Calibri" w:cs="Calibri"/>
          <w:sz w:val="24"/>
          <w:szCs w:val="24"/>
        </w:rPr>
        <w:t>C</w:t>
      </w:r>
      <w:r w:rsidR="00924285" w:rsidRPr="00692E95">
        <w:rPr>
          <w:rFonts w:ascii="Calibri" w:hAnsi="Calibri" w:cs="Calibri"/>
          <w:sz w:val="24"/>
          <w:szCs w:val="24"/>
        </w:rPr>
        <w:t>Z</w:t>
      </w:r>
      <w:proofErr w:type="gramEnd"/>
      <w:r w:rsidR="00924285" w:rsidRPr="00692E95">
        <w:rPr>
          <w:rFonts w:ascii="Calibri" w:hAnsi="Calibri" w:cs="Calibri"/>
          <w:sz w:val="24"/>
          <w:szCs w:val="24"/>
        </w:rPr>
        <w:t>.02.3.X</w:t>
      </w:r>
      <w:r w:rsidR="00BE6BC3" w:rsidRPr="00692E95">
        <w:rPr>
          <w:rFonts w:ascii="Calibri" w:hAnsi="Calibri" w:cs="Calibri"/>
          <w:sz w:val="24"/>
          <w:szCs w:val="24"/>
        </w:rPr>
        <w:t>/0.0/0.0/</w:t>
      </w:r>
      <w:r w:rsidR="00924285" w:rsidRPr="00692E95">
        <w:rPr>
          <w:rFonts w:ascii="Calibri" w:hAnsi="Calibri" w:cs="Calibri"/>
          <w:sz w:val="24"/>
          <w:szCs w:val="24"/>
        </w:rPr>
        <w:t>20_080</w:t>
      </w:r>
      <w:r w:rsidR="00BE6BC3" w:rsidRPr="00692E95">
        <w:rPr>
          <w:rFonts w:ascii="Calibri" w:hAnsi="Calibri" w:cs="Calibri"/>
          <w:sz w:val="24"/>
          <w:szCs w:val="24"/>
        </w:rPr>
        <w:t>/</w:t>
      </w:r>
      <w:r w:rsidR="00017A81" w:rsidRPr="00692E95">
        <w:rPr>
          <w:rFonts w:ascii="Calibri" w:hAnsi="Calibri" w:cs="Calibri"/>
          <w:sz w:val="24"/>
          <w:szCs w:val="24"/>
        </w:rPr>
        <w:t xml:space="preserve"> </w:t>
      </w:r>
      <w:r w:rsidR="00611253" w:rsidRPr="00692E95">
        <w:rPr>
          <w:rFonts w:ascii="Calibri" w:hAnsi="Calibri" w:cs="Calibri"/>
          <w:sz w:val="24"/>
          <w:szCs w:val="24"/>
        </w:rPr>
        <w:t>0017859</w:t>
      </w:r>
    </w:p>
    <w:p w14:paraId="7DF40066" w14:textId="0F33CF36" w:rsidR="00692E95" w:rsidRPr="00692E95" w:rsidRDefault="00692E95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8293161" w14:textId="77777777" w:rsidR="00017A81" w:rsidRPr="00692E95" w:rsidRDefault="00BE6BC3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92E95">
        <w:rPr>
          <w:rFonts w:ascii="Calibri" w:hAnsi="Calibri" w:cs="Calibri"/>
          <w:sz w:val="24"/>
          <w:szCs w:val="24"/>
        </w:rPr>
        <w:t xml:space="preserve">VÝŠE PODPORY – </w:t>
      </w:r>
      <w:r w:rsidR="00611253" w:rsidRPr="00692E95">
        <w:rPr>
          <w:rFonts w:ascii="Calibri" w:hAnsi="Calibri" w:cs="Calibri"/>
          <w:sz w:val="24"/>
          <w:szCs w:val="24"/>
        </w:rPr>
        <w:t>382 863,00</w:t>
      </w:r>
      <w:r w:rsidR="00057F90" w:rsidRPr="00692E95">
        <w:rPr>
          <w:rFonts w:ascii="Calibri" w:hAnsi="Calibri" w:cs="Calibri"/>
          <w:sz w:val="24"/>
          <w:szCs w:val="24"/>
        </w:rPr>
        <w:t xml:space="preserve"> Kč</w:t>
      </w:r>
    </w:p>
    <w:p w14:paraId="5F584D39" w14:textId="77777777" w:rsidR="00057F90" w:rsidRPr="00692E95" w:rsidRDefault="00057F90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976EA1" w14:textId="5E690A80" w:rsidR="00017A81" w:rsidRDefault="00017A81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92E95">
        <w:rPr>
          <w:rFonts w:ascii="Calibri" w:hAnsi="Calibri" w:cs="Calibri"/>
          <w:sz w:val="24"/>
          <w:szCs w:val="24"/>
        </w:rPr>
        <w:t>„Tento projekt je spolufinancován EU“.</w:t>
      </w:r>
    </w:p>
    <w:p w14:paraId="7EC4B81F" w14:textId="77777777" w:rsidR="00692E95" w:rsidRPr="00692E95" w:rsidRDefault="00692E95" w:rsidP="00692E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E7AADE" w14:textId="6D2526CE" w:rsidR="00924285" w:rsidRDefault="006841B7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017A81">
        <w:rPr>
          <w:rFonts w:ascii="Calibri" w:hAnsi="Calibri" w:cs="Calibri"/>
          <w:sz w:val="24"/>
          <w:szCs w:val="24"/>
        </w:rPr>
        <w:t>at</w:t>
      </w:r>
      <w:r w:rsidR="00F7404C">
        <w:rPr>
          <w:rFonts w:ascii="Calibri" w:hAnsi="Calibri" w:cs="Calibri"/>
          <w:sz w:val="24"/>
          <w:szCs w:val="24"/>
        </w:rPr>
        <w:t>um zahájení projektu: 1. 10</w:t>
      </w:r>
      <w:r w:rsidR="00924285">
        <w:rPr>
          <w:rFonts w:ascii="Calibri" w:hAnsi="Calibri" w:cs="Calibri"/>
          <w:sz w:val="24"/>
          <w:szCs w:val="24"/>
        </w:rPr>
        <w:t>. 2020</w:t>
      </w:r>
    </w:p>
    <w:p w14:paraId="7192DD90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</w:t>
      </w:r>
      <w:r w:rsidR="00F7404C">
        <w:rPr>
          <w:rFonts w:ascii="Calibri" w:hAnsi="Calibri" w:cs="Calibri"/>
          <w:sz w:val="24"/>
          <w:szCs w:val="24"/>
        </w:rPr>
        <w:t>ukončení projektu. 30.9</w:t>
      </w:r>
      <w:r w:rsidR="00924285">
        <w:rPr>
          <w:rFonts w:ascii="Calibri" w:hAnsi="Calibri" w:cs="Calibri"/>
          <w:sz w:val="24"/>
          <w:szCs w:val="24"/>
        </w:rPr>
        <w:t>. 2022</w:t>
      </w:r>
    </w:p>
    <w:p w14:paraId="2A4AD221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14:paraId="136BF65C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D2B019" w14:textId="14D56E97" w:rsidR="00A81571" w:rsidRPr="00057F90" w:rsidRDefault="006841B7" w:rsidP="00017A81">
      <w:pPr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A</w:t>
      </w:r>
      <w:r w:rsidR="00A81571" w:rsidRPr="00057F90">
        <w:rPr>
          <w:rFonts w:ascii="Calibri" w:hAnsi="Calibri" w:cs="Calibri"/>
          <w:b/>
          <w:color w:val="0070C0"/>
          <w:sz w:val="28"/>
          <w:szCs w:val="28"/>
        </w:rPr>
        <w:t>ktivity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 projektu</w:t>
      </w:r>
      <w:r w:rsidR="00A81571" w:rsidRPr="00057F90">
        <w:rPr>
          <w:rFonts w:ascii="Calibri" w:hAnsi="Calibri" w:cs="Calibri"/>
          <w:b/>
          <w:color w:val="0070C0"/>
          <w:sz w:val="28"/>
          <w:szCs w:val="28"/>
        </w:rPr>
        <w:t>:</w:t>
      </w:r>
    </w:p>
    <w:p w14:paraId="21BA5BAB" w14:textId="77777777" w:rsidR="00017A81" w:rsidRPr="00057F90" w:rsidRDefault="00057F90" w:rsidP="00017A81">
      <w:pPr>
        <w:rPr>
          <w:b/>
          <w:sz w:val="24"/>
          <w:szCs w:val="24"/>
        </w:rPr>
      </w:pPr>
      <w:r w:rsidRPr="00057F90">
        <w:rPr>
          <w:b/>
          <w:sz w:val="24"/>
          <w:szCs w:val="24"/>
        </w:rPr>
        <w:t>Školní asistent - personální podpora MŠ</w:t>
      </w:r>
    </w:p>
    <w:p w14:paraId="055B6586" w14:textId="77777777" w:rsidR="00057F90" w:rsidRDefault="00057F90" w:rsidP="00017A81">
      <w:pPr>
        <w:rPr>
          <w:sz w:val="24"/>
          <w:szCs w:val="24"/>
        </w:rPr>
      </w:pPr>
      <w:r w:rsidRPr="00057F90">
        <w:rPr>
          <w:sz w:val="24"/>
          <w:szCs w:val="24"/>
        </w:rPr>
        <w:t xml:space="preserve">Cílem této aktivity je poskytnout dočasnou personální podporu - školního asistenta mateřským školám. Aktivita umožňuje vyzkoušet a na určité období poskytnout větší podporu zejména dětem ohroženým školním neúspěchem, resp. dětem, u kterých je předpoklad, že budou ohroženy školním neúspěchem po jejich nástupu do základní školy.  </w:t>
      </w:r>
    </w:p>
    <w:p w14:paraId="1E527436" w14:textId="77777777" w:rsidR="00057F90" w:rsidRPr="00611253" w:rsidRDefault="00611253" w:rsidP="00017A81">
      <w:pPr>
        <w:rPr>
          <w:b/>
          <w:sz w:val="24"/>
          <w:szCs w:val="24"/>
        </w:rPr>
      </w:pPr>
      <w:r w:rsidRPr="00611253">
        <w:rPr>
          <w:b/>
          <w:sz w:val="24"/>
          <w:szCs w:val="24"/>
        </w:rPr>
        <w:t>Školní speciální pedagog - personální podpora MŠ</w:t>
      </w:r>
    </w:p>
    <w:p w14:paraId="5C410DBD" w14:textId="77777777" w:rsidR="00611253" w:rsidRDefault="00611253" w:rsidP="00017A81">
      <w:pPr>
        <w:rPr>
          <w:sz w:val="24"/>
          <w:szCs w:val="24"/>
        </w:rPr>
      </w:pPr>
      <w:r w:rsidRPr="00611253">
        <w:rPr>
          <w:sz w:val="24"/>
          <w:szCs w:val="24"/>
        </w:rPr>
        <w:t>Cílem této aktivity je poskytnout dočasnou personální podporu - školního speciálního pedagoga (dále jen "speciální pedagog") mateřským školám, které začleňují do kolektivu minimálně tři děti s potřebou podpůrných opatření prvního stupně podpory</w:t>
      </w:r>
    </w:p>
    <w:p w14:paraId="1FE78E13" w14:textId="77777777" w:rsidR="00692E95" w:rsidRDefault="00057F90" w:rsidP="00017A81">
      <w:pPr>
        <w:rPr>
          <w:b/>
          <w:sz w:val="24"/>
          <w:szCs w:val="24"/>
        </w:rPr>
      </w:pPr>
      <w:r w:rsidRPr="00057F90">
        <w:rPr>
          <w:b/>
          <w:sz w:val="24"/>
          <w:szCs w:val="24"/>
        </w:rPr>
        <w:t>Projektový den ve výuc</w:t>
      </w:r>
      <w:r w:rsidR="00692E95">
        <w:rPr>
          <w:b/>
          <w:sz w:val="24"/>
          <w:szCs w:val="24"/>
        </w:rPr>
        <w:t>e</w:t>
      </w:r>
    </w:p>
    <w:p w14:paraId="3EBC2C00" w14:textId="3D772C34" w:rsidR="00057F90" w:rsidRPr="00017A81" w:rsidRDefault="00057F90" w:rsidP="00017A81">
      <w:pPr>
        <w:rPr>
          <w:sz w:val="24"/>
          <w:szCs w:val="24"/>
        </w:rPr>
      </w:pPr>
      <w:r w:rsidRPr="00057F90">
        <w:rPr>
          <w:sz w:val="24"/>
          <w:szCs w:val="24"/>
        </w:rPr>
        <w:t>Cílem aktivity je rozvoj kompetencí pedagogických pracovníků v oblasti přípravy a vedení projektové výuky, která vede k rozvoji osobních a sociálních kompetencí dětí, podpoře individuálního přístupu k dětem a práci s heterogenní skupinou.</w:t>
      </w:r>
    </w:p>
    <w:p w14:paraId="53F0CA00" w14:textId="77777777"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823F36" wp14:editId="3ABFD2F5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1"/>
    <w:rsid w:val="00017A81"/>
    <w:rsid w:val="00057F90"/>
    <w:rsid w:val="002B6887"/>
    <w:rsid w:val="004A2B40"/>
    <w:rsid w:val="00523426"/>
    <w:rsid w:val="0054732C"/>
    <w:rsid w:val="00611253"/>
    <w:rsid w:val="0062386C"/>
    <w:rsid w:val="006841B7"/>
    <w:rsid w:val="00692E95"/>
    <w:rsid w:val="006A3BEA"/>
    <w:rsid w:val="006C2D01"/>
    <w:rsid w:val="007432E6"/>
    <w:rsid w:val="00834B9A"/>
    <w:rsid w:val="008D40D1"/>
    <w:rsid w:val="00924285"/>
    <w:rsid w:val="00A81571"/>
    <w:rsid w:val="00BE6BC3"/>
    <w:rsid w:val="00C2253C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77ED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třída koťata</cp:lastModifiedBy>
  <cp:revision>2</cp:revision>
  <dcterms:created xsi:type="dcterms:W3CDTF">2021-04-19T09:41:00Z</dcterms:created>
  <dcterms:modified xsi:type="dcterms:W3CDTF">2021-04-19T09:41:00Z</dcterms:modified>
</cp:coreProperties>
</file>