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51E3" w14:textId="63BB3955" w:rsidR="00E73CCB" w:rsidRPr="00E73CCB" w:rsidRDefault="00E73CCB" w:rsidP="00E73CC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3CC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270DA">
        <w:rPr>
          <w:rFonts w:ascii="Arial" w:hAnsi="Arial" w:cs="Arial"/>
          <w:b/>
          <w:bCs/>
          <w:sz w:val="24"/>
          <w:szCs w:val="24"/>
        </w:rPr>
        <w:t>Nominace u</w:t>
      </w:r>
      <w:r w:rsidRPr="00E73CCB">
        <w:rPr>
          <w:rFonts w:ascii="Arial" w:hAnsi="Arial" w:cs="Arial"/>
          <w:b/>
          <w:bCs/>
          <w:sz w:val="24"/>
          <w:szCs w:val="24"/>
        </w:rPr>
        <w:t>čitel</w:t>
      </w:r>
      <w:r w:rsidR="00D270DA">
        <w:rPr>
          <w:rFonts w:ascii="Arial" w:hAnsi="Arial" w:cs="Arial"/>
          <w:b/>
          <w:bCs/>
          <w:sz w:val="24"/>
          <w:szCs w:val="24"/>
        </w:rPr>
        <w:t>e</w:t>
      </w:r>
      <w:r w:rsidRPr="00E73CCB">
        <w:rPr>
          <w:rFonts w:ascii="Arial" w:hAnsi="Arial" w:cs="Arial"/>
          <w:b/>
          <w:bCs/>
          <w:sz w:val="24"/>
          <w:szCs w:val="24"/>
        </w:rPr>
        <w:t xml:space="preserve"> roku v kategorii mateřských škol Pardubického kraje</w:t>
      </w:r>
    </w:p>
    <w:p w14:paraId="37266D67" w14:textId="2D1DB24C" w:rsidR="00E73CCB" w:rsidRPr="00E73CCB" w:rsidRDefault="00E73CCB" w:rsidP="00E73CC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270DA">
        <w:rPr>
          <w:rFonts w:ascii="Arial" w:hAnsi="Arial" w:cs="Arial"/>
          <w:i/>
          <w:iCs/>
          <w:sz w:val="24"/>
          <w:szCs w:val="24"/>
        </w:rPr>
        <w:t xml:space="preserve">                       </w:t>
      </w:r>
      <w:r w:rsidR="00D270DA" w:rsidRPr="00D270DA">
        <w:rPr>
          <w:rFonts w:ascii="Arial" w:hAnsi="Arial" w:cs="Arial"/>
          <w:i/>
          <w:iCs/>
          <w:sz w:val="24"/>
          <w:szCs w:val="24"/>
        </w:rPr>
        <w:t>Paní učitelka</w:t>
      </w:r>
      <w:r>
        <w:rPr>
          <w:rFonts w:ascii="Arial" w:hAnsi="Arial" w:cs="Arial"/>
          <w:sz w:val="24"/>
          <w:szCs w:val="24"/>
        </w:rPr>
        <w:t xml:space="preserve"> </w:t>
      </w:r>
      <w:r w:rsidRPr="00E73CCB">
        <w:rPr>
          <w:rFonts w:ascii="Arial" w:hAnsi="Arial" w:cs="Arial"/>
          <w:i/>
          <w:iCs/>
          <w:sz w:val="24"/>
          <w:szCs w:val="24"/>
        </w:rPr>
        <w:t>Bc. Petra Filipiová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E73CCB">
        <w:rPr>
          <w:rFonts w:ascii="Arial" w:hAnsi="Arial" w:cs="Arial"/>
          <w:i/>
          <w:iCs/>
          <w:sz w:val="24"/>
          <w:szCs w:val="24"/>
        </w:rPr>
        <w:t xml:space="preserve"> MŠ Strojařů, Chrudim</w:t>
      </w:r>
    </w:p>
    <w:p w14:paraId="5E57CC88" w14:textId="1BAA973B" w:rsidR="00412315" w:rsidRDefault="00620E72" w:rsidP="00E73C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AFBF7"/>
        </w:rPr>
      </w:pPr>
      <w:r w:rsidRPr="00D07A7E">
        <w:rPr>
          <w:rFonts w:ascii="Arial" w:hAnsi="Arial" w:cs="Arial"/>
          <w:sz w:val="24"/>
          <w:szCs w:val="24"/>
        </w:rPr>
        <w:t>MŠ Strojařů se v letošním roce zúčastnila nov</w:t>
      </w:r>
      <w:r w:rsidR="00D07A7E">
        <w:rPr>
          <w:rFonts w:ascii="Arial" w:hAnsi="Arial" w:cs="Arial"/>
          <w:sz w:val="24"/>
          <w:szCs w:val="24"/>
        </w:rPr>
        <w:t>ě</w:t>
      </w:r>
      <w:r w:rsidRPr="00D07A7E">
        <w:rPr>
          <w:rFonts w:ascii="Arial" w:hAnsi="Arial" w:cs="Arial"/>
          <w:sz w:val="24"/>
          <w:szCs w:val="24"/>
        </w:rPr>
        <w:t xml:space="preserve"> </w:t>
      </w:r>
      <w:r w:rsidR="00D07A7E">
        <w:rPr>
          <w:rFonts w:ascii="Arial" w:hAnsi="Arial" w:cs="Arial"/>
          <w:sz w:val="24"/>
          <w:szCs w:val="24"/>
        </w:rPr>
        <w:t xml:space="preserve">vzniklé </w:t>
      </w:r>
      <w:r w:rsidRPr="00D07A7E">
        <w:rPr>
          <w:rFonts w:ascii="Arial" w:hAnsi="Arial" w:cs="Arial"/>
          <w:sz w:val="24"/>
          <w:szCs w:val="24"/>
        </w:rPr>
        <w:t xml:space="preserve">tradice v oceňování </w:t>
      </w:r>
      <w:r w:rsidR="00D07A7E" w:rsidRPr="00D07A7E">
        <w:rPr>
          <w:rFonts w:ascii="Arial" w:hAnsi="Arial" w:cs="Arial"/>
          <w:sz w:val="24"/>
          <w:szCs w:val="24"/>
        </w:rPr>
        <w:t xml:space="preserve">pedagogů v Pardubickém kraji. </w:t>
      </w:r>
      <w:r w:rsid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>O</w:t>
      </w:r>
      <w:r w:rsidR="00D07A7E" w:rsidRP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>cenění, jehož součástí je kromě j</w:t>
      </w:r>
      <w:r w:rsid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iných i </w:t>
      </w:r>
      <w:r w:rsidR="00D07A7E" w:rsidRP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>kategori</w:t>
      </w:r>
      <w:r w:rsid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e </w:t>
      </w:r>
      <w:r w:rsidR="00D07A7E" w:rsidRP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>pro mateřské</w:t>
      </w:r>
      <w:r w:rsid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školy, nese</w:t>
      </w:r>
      <w:r w:rsidR="00D07A7E" w:rsidRP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jméno rodáka z České Třebové a prvního československého ministra </w:t>
      </w:r>
      <w:hyperlink r:id="rId4" w:tooltip="Koronavirus a školy" w:history="1">
        <w:r w:rsidR="00D07A7E" w:rsidRPr="00D07A7E">
          <w:rPr>
            <w:rStyle w:val="Hypertextovodkaz"/>
            <w:rFonts w:ascii="Arial" w:hAnsi="Arial" w:cs="Arial"/>
            <w:color w:val="000000"/>
            <w:sz w:val="24"/>
            <w:szCs w:val="24"/>
            <w:bdr w:val="none" w:sz="0" w:space="0" w:color="auto" w:frame="1"/>
            <w:shd w:val="clear" w:color="auto" w:fill="FAFBF7"/>
          </w:rPr>
          <w:t>školství</w:t>
        </w:r>
      </w:hyperlink>
      <w:r w:rsidR="00D07A7E" w:rsidRP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> Gustava Habrmana.</w:t>
      </w:r>
      <w:r w:rsidR="00D07A7E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</w:t>
      </w:r>
      <w:r w:rsidR="00154880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Jménem mateřské školy Strojařů </w:t>
      </w:r>
      <w:r w:rsidR="00B34E54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nominovala </w:t>
      </w:r>
      <w:r w:rsidR="00154880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paní ředitelka Mgr. Linda Bačinová </w:t>
      </w:r>
      <w:r w:rsidR="00B34E54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na cenu Gustava Habrmana </w:t>
      </w:r>
      <w:r w:rsidR="00154880">
        <w:rPr>
          <w:rFonts w:ascii="Arial" w:hAnsi="Arial" w:cs="Arial"/>
          <w:color w:val="000000"/>
          <w:sz w:val="24"/>
          <w:szCs w:val="24"/>
          <w:shd w:val="clear" w:color="auto" w:fill="FAFBF7"/>
        </w:rPr>
        <w:t>paní učitelku Bc. Petru Filipiovou</w:t>
      </w:r>
      <w:r w:rsidR="00B34E54">
        <w:rPr>
          <w:rFonts w:ascii="Arial" w:hAnsi="Arial" w:cs="Arial"/>
          <w:color w:val="000000"/>
          <w:sz w:val="24"/>
          <w:szCs w:val="24"/>
          <w:shd w:val="clear" w:color="auto" w:fill="FAFBF7"/>
        </w:rPr>
        <w:t>.</w:t>
      </w:r>
      <w:r w:rsidR="00154880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</w:t>
      </w:r>
      <w:r w:rsidR="00E73CCB">
        <w:rPr>
          <w:rFonts w:ascii="Arial" w:hAnsi="Arial" w:cs="Arial"/>
          <w:color w:val="000000"/>
          <w:sz w:val="24"/>
          <w:szCs w:val="24"/>
          <w:shd w:val="clear" w:color="auto" w:fill="FAFBF7"/>
        </w:rPr>
        <w:t>A to za</w:t>
      </w:r>
      <w:r w:rsidR="00154880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její dlouhodobou aktivní pedagogickou činnost, jak v oblasti předškolní pedagogiky, tak i </w:t>
      </w:r>
      <w:r w:rsidR="00B34E54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v oblasti </w:t>
      </w:r>
      <w:r w:rsidR="00154880">
        <w:rPr>
          <w:rFonts w:ascii="Arial" w:hAnsi="Arial" w:cs="Arial"/>
          <w:color w:val="000000"/>
          <w:sz w:val="24"/>
          <w:szCs w:val="24"/>
          <w:shd w:val="clear" w:color="auto" w:fill="FAFBF7"/>
        </w:rPr>
        <w:t>speciální pedagogiky</w:t>
      </w:r>
      <w:r w:rsidR="00B34E54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, kterou se paní Filipiová poslední léta intenzivně zabývá. 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>Již několik let</w:t>
      </w:r>
      <w:r w:rsidR="00B34E54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p</w:t>
      </w:r>
      <w:r w:rsidR="001D5D70">
        <w:rPr>
          <w:rFonts w:ascii="Arial" w:hAnsi="Arial" w:cs="Arial"/>
          <w:color w:val="000000"/>
          <w:sz w:val="24"/>
          <w:szCs w:val="24"/>
          <w:shd w:val="clear" w:color="auto" w:fill="FAFBF7"/>
        </w:rPr>
        <w:t>ůsobí</w:t>
      </w:r>
      <w:r w:rsidR="00B34E54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na speciální třídě </w:t>
      </w:r>
      <w:r w:rsidR="001D5D70">
        <w:rPr>
          <w:rFonts w:ascii="Arial" w:hAnsi="Arial" w:cs="Arial"/>
          <w:color w:val="000000"/>
          <w:sz w:val="24"/>
          <w:szCs w:val="24"/>
          <w:shd w:val="clear" w:color="auto" w:fill="FAFBF7"/>
        </w:rPr>
        <w:t>pro děti s PAS</w:t>
      </w:r>
      <w:r w:rsidR="00B34E54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a jinými neurovývojovými vadami. </w:t>
      </w:r>
      <w:r w:rsidR="001D5D70">
        <w:rPr>
          <w:rFonts w:ascii="Arial" w:hAnsi="Arial" w:cs="Arial"/>
          <w:color w:val="000000"/>
          <w:sz w:val="24"/>
          <w:szCs w:val="24"/>
          <w:shd w:val="clear" w:color="auto" w:fill="FAFBF7"/>
        </w:rPr>
        <w:t>Nejen překládáním odborné literatury do českého jazyka, ale i účastí na mnoha univerzitních seminářích v</w:t>
      </w:r>
      <w:r w:rsidR="00B34E54">
        <w:rPr>
          <w:rFonts w:ascii="Arial" w:hAnsi="Arial" w:cs="Arial"/>
          <w:color w:val="000000"/>
          <w:sz w:val="24"/>
          <w:szCs w:val="24"/>
          <w:shd w:val="clear" w:color="auto" w:fill="FAFBF7"/>
        </w:rPr>
        <w:t>elmi přispěla k šíření a povědomí terapie ABA</w:t>
      </w:r>
      <w:r w:rsidR="001D5D70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, jenž je v našich podmínkách poměrně mladou formou práce s dětmi s poruchami autistického spektra. 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>Využitím pozitivních výsledků terapie ABA, svou c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>ílevědomost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>í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a láskyplný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>m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přístup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>em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pomohl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>a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mnoha dětem. Někteří z jejich malých studentů jsou dnes již dospělí a pyšní se v některých případech i středoškolským a vysokoškolským vzděláním. Bylo naší milou povinností upozornit na její úspěchy a jsme velmi </w:t>
      </w:r>
      <w:r w:rsidR="00E56F92">
        <w:rPr>
          <w:rFonts w:ascii="Arial" w:hAnsi="Arial" w:cs="Arial"/>
          <w:color w:val="000000"/>
          <w:sz w:val="24"/>
          <w:szCs w:val="24"/>
          <w:shd w:val="clear" w:color="auto" w:fill="FAFBF7"/>
        </w:rPr>
        <w:t>hrdí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, že </w:t>
      </w:r>
      <w:r w:rsidR="00D270DA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naše kolegyně, 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>paní Filipiová</w:t>
      </w:r>
      <w:r w:rsidR="00D270DA">
        <w:rPr>
          <w:rFonts w:ascii="Arial" w:hAnsi="Arial" w:cs="Arial"/>
          <w:color w:val="000000"/>
          <w:sz w:val="24"/>
          <w:szCs w:val="24"/>
          <w:shd w:val="clear" w:color="auto" w:fill="FAFBF7"/>
        </w:rPr>
        <w:t>,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byla vyhlášena učitelem roku v kategorii mat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>e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řských škol v Pardubickém kraji </w:t>
      </w:r>
      <w:r w:rsidR="00830AE1">
        <w:rPr>
          <w:rFonts w:ascii="Arial" w:hAnsi="Arial" w:cs="Arial"/>
          <w:color w:val="000000"/>
          <w:sz w:val="24"/>
          <w:szCs w:val="24"/>
          <w:shd w:val="clear" w:color="auto" w:fill="FAFBF7"/>
        </w:rPr>
        <w:t>za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rok 202</w:t>
      </w:r>
      <w:r w:rsidR="00830AE1">
        <w:rPr>
          <w:rFonts w:ascii="Arial" w:hAnsi="Arial" w:cs="Arial"/>
          <w:color w:val="000000"/>
          <w:sz w:val="24"/>
          <w:szCs w:val="24"/>
          <w:shd w:val="clear" w:color="auto" w:fill="FAFBF7"/>
        </w:rPr>
        <w:t>1</w:t>
      </w:r>
      <w:r w:rsidR="00001731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. 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Cenu Gustava Habrmana převzala </w:t>
      </w:r>
      <w:r w:rsidR="00830AE1">
        <w:rPr>
          <w:rFonts w:ascii="Arial" w:hAnsi="Arial" w:cs="Arial"/>
          <w:color w:val="000000"/>
          <w:sz w:val="24"/>
          <w:szCs w:val="24"/>
          <w:shd w:val="clear" w:color="auto" w:fill="FAFBF7"/>
        </w:rPr>
        <w:t>13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>.</w:t>
      </w:r>
      <w:r w:rsidR="00830AE1">
        <w:rPr>
          <w:rFonts w:ascii="Arial" w:hAnsi="Arial" w:cs="Arial"/>
          <w:color w:val="000000"/>
          <w:sz w:val="24"/>
          <w:szCs w:val="24"/>
          <w:shd w:val="clear" w:color="auto" w:fill="FAFBF7"/>
        </w:rPr>
        <w:t>4</w:t>
      </w:r>
      <w:r w:rsidR="00412315">
        <w:rPr>
          <w:rFonts w:ascii="Arial" w:hAnsi="Arial" w:cs="Arial"/>
          <w:color w:val="000000"/>
          <w:sz w:val="24"/>
          <w:szCs w:val="24"/>
          <w:shd w:val="clear" w:color="auto" w:fill="FAFBF7"/>
        </w:rPr>
        <w:t>. 2022 na slavnostním vyhlášení v České Třebové.</w:t>
      </w:r>
    </w:p>
    <w:p w14:paraId="01E26A9C" w14:textId="406B551A" w:rsidR="00412315" w:rsidRDefault="00412315" w:rsidP="00E73C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AFBF7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AFBF7"/>
        </w:rPr>
        <w:t>S obdivem blahopřeje celý kolektiv MŠ Strojařů</w:t>
      </w:r>
    </w:p>
    <w:p w14:paraId="6E965079" w14:textId="7411DA0A" w:rsidR="00412315" w:rsidRDefault="00001731" w:rsidP="0041231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AFBF7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</w:t>
      </w:r>
      <w:r w:rsidR="00CF7B34"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                                                                                    Mgr. Linda Bačinová</w:t>
      </w:r>
    </w:p>
    <w:p w14:paraId="6BE695CF" w14:textId="286E2DBE" w:rsidR="00CF7B34" w:rsidRDefault="00CF7B34" w:rsidP="00412315">
      <w:pPr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AFBF7"/>
        </w:rPr>
        <w:t xml:space="preserve">                                                                                      ředitelka MŠ Strojařů</w:t>
      </w:r>
    </w:p>
    <w:p w14:paraId="0C1E6870" w14:textId="1D17A8AA" w:rsidR="00154880" w:rsidRDefault="00154880" w:rsidP="00E73CCB">
      <w:pPr>
        <w:jc w:val="both"/>
      </w:pPr>
    </w:p>
    <w:sectPr w:rsidR="0015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85"/>
    <w:rsid w:val="00001731"/>
    <w:rsid w:val="00154880"/>
    <w:rsid w:val="001D5D70"/>
    <w:rsid w:val="00291F65"/>
    <w:rsid w:val="002A3156"/>
    <w:rsid w:val="00412315"/>
    <w:rsid w:val="00620E72"/>
    <w:rsid w:val="00830AE1"/>
    <w:rsid w:val="00B34E54"/>
    <w:rsid w:val="00C76B85"/>
    <w:rsid w:val="00CF7B34"/>
    <w:rsid w:val="00D07A7E"/>
    <w:rsid w:val="00D270DA"/>
    <w:rsid w:val="00E56F92"/>
    <w:rsid w:val="00E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71B"/>
  <w15:chartTrackingRefBased/>
  <w15:docId w15:val="{52DE8C99-13D0-4948-BF7C-18A3F52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rzy.cz/koronavirus/skol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Bačinová</dc:creator>
  <cp:keywords/>
  <dc:description/>
  <cp:lastModifiedBy>ředitelka</cp:lastModifiedBy>
  <cp:revision>4</cp:revision>
  <dcterms:created xsi:type="dcterms:W3CDTF">2022-04-20T07:14:00Z</dcterms:created>
  <dcterms:modified xsi:type="dcterms:W3CDTF">2022-04-20T07:14:00Z</dcterms:modified>
</cp:coreProperties>
</file>